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475" w14:textId="043E3DE3" w:rsidR="00EB596A" w:rsidRPr="00E50E8C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50E8C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E50E8C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E50E8C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4AD0BE78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527E5FF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60"/>
        <w:gridCol w:w="6058"/>
      </w:tblGrid>
      <w:tr w:rsidR="00A530B9" w:rsidRPr="00E50E8C" w14:paraId="34E8695C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6AF50C3" w14:textId="77777777" w:rsidR="00A530B9" w:rsidRPr="00E50E8C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EBA1C9C" w14:textId="77777777" w:rsidR="00A530B9" w:rsidRPr="00E50E8C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E50E8C" w14:paraId="0E1A7BDE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531EBC59" w14:textId="77777777" w:rsidR="00A530B9" w:rsidRPr="00E50E8C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D2C7893" w14:textId="0F96C0E0" w:rsidR="00A530B9" w:rsidRPr="00E50E8C" w:rsidRDefault="0088066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Facultatea de Constructii</w:t>
            </w:r>
          </w:p>
        </w:tc>
      </w:tr>
      <w:tr w:rsidR="00C83D19" w:rsidRPr="00E50E8C" w14:paraId="14F300E9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290EACAC" w14:textId="77777777" w:rsidR="00C83D19" w:rsidRPr="00E50E8C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302FEBA" w14:textId="7AC8C3B6" w:rsidR="00C83D19" w:rsidRPr="00E50E8C" w:rsidRDefault="0088066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A530B9" w:rsidRPr="00E50E8C" w14:paraId="47F784B5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4976AE3B" w14:textId="77777777" w:rsidR="00A530B9" w:rsidRPr="00E50E8C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06E120" w14:textId="48F316A0" w:rsidR="00A530B9" w:rsidRPr="00E50E8C" w:rsidRDefault="0088066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Inginerie civila</w:t>
            </w:r>
          </w:p>
        </w:tc>
      </w:tr>
      <w:tr w:rsidR="00A530B9" w:rsidRPr="00E50E8C" w14:paraId="223F4CBE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DAAE5CC" w14:textId="77777777" w:rsidR="00A530B9" w:rsidRPr="00E50E8C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03EBF58" w14:textId="0F496057" w:rsidR="00A530B9" w:rsidRPr="00E50E8C" w:rsidRDefault="0088066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 (de cercetare)</w:t>
            </w:r>
          </w:p>
        </w:tc>
      </w:tr>
      <w:tr w:rsidR="00A530B9" w:rsidRPr="00E50E8C" w14:paraId="6D72FCEE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716FCA38" w14:textId="77777777" w:rsidR="00A530B9" w:rsidRPr="00E50E8C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8ADC532" w14:textId="3E6D70E0" w:rsidR="00A530B9" w:rsidRPr="00E50E8C" w:rsidRDefault="00880666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INTELIGENTA ARTIFICIALA IN INGINERIA CIVILA SI MANAG.CONSTRUCTIILOR</w:t>
            </w:r>
            <w:r w:rsidR="00B015A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(ENGL.)</w:t>
            </w:r>
          </w:p>
        </w:tc>
      </w:tr>
      <w:tr w:rsidR="00970760" w:rsidRPr="00E50E8C" w14:paraId="4492E6A1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6F5E3AA2" w14:textId="77777777" w:rsidR="00970760" w:rsidRPr="00E50E8C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CFC4294" w14:textId="77777777" w:rsidR="00970760" w:rsidRPr="00E50E8C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  <w:tr w:rsidR="00970760" w:rsidRPr="00E50E8C" w14:paraId="79BD92A1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2A69789" w14:textId="77777777" w:rsidR="00970760" w:rsidRPr="00E50E8C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1.8 Codul disciplinei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C1055EF" w14:textId="6CB202F5" w:rsidR="00970760" w:rsidRPr="00E50E8C" w:rsidRDefault="009C5A6E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880666">
              <w:rPr>
                <w:rFonts w:asciiTheme="minorHAnsi" w:hAnsiTheme="minorHAnsi" w:cstheme="minorHAnsi"/>
                <w:sz w:val="22"/>
                <w:szCs w:val="22"/>
              </w:rPr>
              <w:t>.11</w:t>
            </w:r>
          </w:p>
        </w:tc>
      </w:tr>
    </w:tbl>
    <w:p w14:paraId="78AF1E66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712E2F41" w14:textId="77777777" w:rsidR="00EB596A" w:rsidRPr="00E50E8C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E50E8C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79"/>
        <w:gridCol w:w="429"/>
        <w:gridCol w:w="1179"/>
        <w:gridCol w:w="400"/>
        <w:gridCol w:w="429"/>
        <w:gridCol w:w="4436"/>
        <w:gridCol w:w="806"/>
      </w:tblGrid>
      <w:tr w:rsidR="00EE62B5" w:rsidRPr="00E50E8C" w14:paraId="1AAF01A7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3D7C8BA" w14:textId="77777777" w:rsidR="00EE62B5" w:rsidRPr="00E50E8C" w:rsidRDefault="00EE62B5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583C41A3" w14:textId="0B1FF004" w:rsidR="00EE62B5" w:rsidRPr="00E50E8C" w:rsidRDefault="00B53BB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Modele BIM ale unei structuri ce perimt evaluarea sustenabilitatii ciclului de viata </w:t>
            </w:r>
          </w:p>
        </w:tc>
      </w:tr>
      <w:tr w:rsidR="00EE62B5" w:rsidRPr="00E50E8C" w14:paraId="340C5FF8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46DF2BAD" w14:textId="77777777" w:rsidR="00EE62B5" w:rsidRPr="00E50E8C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E50E8C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7A9B54AD" w14:textId="62700F4D" w:rsidR="00EE62B5" w:rsidRPr="00B5296A" w:rsidRDefault="00EA7A2E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A2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Ș.lucr. dr. in</w:t>
            </w:r>
            <w:r w:rsidR="00C424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g</w:t>
            </w:r>
            <w:r w:rsidR="00D96D3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Maria Bot</w:t>
            </w:r>
            <w:r w:rsidR="00B53BB2" w:rsidRPr="00EA7A2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B53BB2" w:rsidRPr="00B53BB2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PhD </w:t>
            </w:r>
            <w:r w:rsidR="00B53BB2" w:rsidRPr="00B53BB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– </w:t>
            </w:r>
            <w:r w:rsidR="00B53BB2" w:rsidRPr="00B53BB2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hyperlink r:id="rId9" w:history="1">
              <w:r w:rsidR="00B53BB2" w:rsidRPr="00B53BB2">
                <w:rPr>
                  <w:rStyle w:val="Hyperlink"/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>maria.pop@dst.utcluj.ro</w:t>
              </w:r>
            </w:hyperlink>
          </w:p>
        </w:tc>
      </w:tr>
      <w:tr w:rsidR="00EE62B5" w:rsidRPr="00E50E8C" w14:paraId="5AC39483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59CA6EF4" w14:textId="77777777" w:rsidR="00EE62B5" w:rsidRPr="00E50E8C" w:rsidRDefault="00741B87" w:rsidP="003030FC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ăţilor de seminar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145F77E9" w14:textId="4DF8FC9B" w:rsidR="00B10C3F" w:rsidRDefault="00EA7A2E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A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Ș</w:t>
            </w:r>
            <w:r w:rsidR="00C4247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.lucr. dr. Ing </w:t>
            </w:r>
            <w:r w:rsidR="00B10C3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Maria</w:t>
            </w:r>
            <w:r w:rsidR="0051297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Bot</w:t>
            </w:r>
            <w:r w:rsidR="00B53BB2" w:rsidRPr="00B53BB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PhD </w:t>
            </w:r>
            <w:r w:rsidR="00B53BB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- </w:t>
            </w:r>
            <w:hyperlink r:id="rId10" w:history="1">
              <w:r w:rsidR="00B53BB2" w:rsidRPr="00DE7FA1">
                <w:rPr>
                  <w:rStyle w:val="Hyperlink"/>
                  <w:rFonts w:asciiTheme="minorHAnsi" w:hAnsiTheme="minorHAnsi" w:cstheme="minorHAnsi"/>
                  <w:i/>
                  <w:sz w:val="22"/>
                  <w:szCs w:val="22"/>
                </w:rPr>
                <w:t>maria.pop@dst.utcluj.ro</w:t>
              </w:r>
            </w:hyperlink>
            <w:r w:rsidR="00B53BB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460F79E1" w14:textId="71AC3B85" w:rsidR="00B10C3F" w:rsidRPr="00B5296A" w:rsidRDefault="00C42475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A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Ș.lucr. dr. Ing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Mihai Senila - </w:t>
            </w:r>
            <w:hyperlink r:id="rId11" w:history="1">
              <w:r w:rsidRPr="005978ED">
                <w:rPr>
                  <w:rStyle w:val="Hyperlink"/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>roland.senila@dst.utcluj.ro</w:t>
              </w:r>
            </w:hyperlink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731F42" w:rsidRPr="00E50E8C" w14:paraId="1E90C235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C255563" w14:textId="77777777" w:rsidR="00731F42" w:rsidRPr="00E50E8C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5F496ABD" w14:textId="77777777" w:rsidR="00731F42" w:rsidRPr="00E50E8C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1F42" w:rsidRPr="00E50E8C" w14:paraId="5EC2A4AE" w14:textId="77777777" w:rsidTr="00E50E8C">
        <w:trPr>
          <w:trHeight w:val="279"/>
        </w:trPr>
        <w:tc>
          <w:tcPr>
            <w:tcW w:w="1065" w:type="pct"/>
            <w:tcMar>
              <w:left w:w="28" w:type="dxa"/>
              <w:right w:w="28" w:type="dxa"/>
            </w:tcMar>
            <w:vAlign w:val="center"/>
          </w:tcPr>
          <w:p w14:paraId="32773429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Anul de studiu              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2218D89F" w14:textId="2C5565CE" w:rsidR="00731F42" w:rsidRPr="00E50E8C" w:rsidRDefault="00DB124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2E3B096E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29E5873F" w14:textId="4EAC8799" w:rsidR="00731F42" w:rsidRPr="00E50E8C" w:rsidRDefault="00DB124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65823DE6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508D7B5E" w14:textId="79263988" w:rsidR="00731F42" w:rsidRPr="00E50E8C" w:rsidRDefault="002A39B1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E50E8C" w14:paraId="5912B629" w14:textId="77777777" w:rsidTr="00E50E8C">
        <w:trPr>
          <w:trHeight w:val="279"/>
        </w:trPr>
        <w:tc>
          <w:tcPr>
            <w:tcW w:w="106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C3497C0" w14:textId="77777777" w:rsidR="00731F42" w:rsidRPr="00E50E8C" w:rsidRDefault="00731F42" w:rsidP="003030F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38AE9A36" w14:textId="77777777" w:rsidR="00731F42" w:rsidRPr="00B5296A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96A">
              <w:rPr>
                <w:rFonts w:asciiTheme="minorHAnsi" w:hAnsiTheme="minorHAnsi" w:cstheme="minorHAnsi"/>
                <w:sz w:val="22"/>
                <w:szCs w:val="18"/>
              </w:rPr>
              <w:t>Categoria formativă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1D5ECE07" w14:textId="5DB7F04B" w:rsidR="00731F42" w:rsidRPr="00E50E8C" w:rsidRDefault="002A39B1" w:rsidP="002A39B1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DS</w:t>
            </w:r>
          </w:p>
        </w:tc>
      </w:tr>
      <w:tr w:rsidR="00731F42" w:rsidRPr="00E50E8C" w14:paraId="2985B515" w14:textId="77777777" w:rsidTr="00E50E8C">
        <w:trPr>
          <w:trHeight w:val="279"/>
        </w:trPr>
        <w:tc>
          <w:tcPr>
            <w:tcW w:w="1065" w:type="pct"/>
            <w:vMerge/>
            <w:tcMar>
              <w:left w:w="28" w:type="dxa"/>
              <w:right w:w="28" w:type="dxa"/>
            </w:tcMar>
            <w:vAlign w:val="center"/>
          </w:tcPr>
          <w:p w14:paraId="3DE33802" w14:textId="77777777" w:rsidR="00731F42" w:rsidRPr="00E50E8C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50E87AE5" w14:textId="77777777" w:rsidR="00731F42" w:rsidRPr="00B5296A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96A">
              <w:rPr>
                <w:rFonts w:asciiTheme="minorHAnsi" w:hAnsiTheme="minorHAnsi" w:cstheme="minorHAnsi"/>
                <w:sz w:val="22"/>
                <w:szCs w:val="18"/>
              </w:rPr>
              <w:t>Opționalitate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01BF78B0" w14:textId="748A4FD9" w:rsidR="00731F42" w:rsidRPr="00E50E8C" w:rsidRDefault="002A39B1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</w:t>
            </w:r>
          </w:p>
        </w:tc>
      </w:tr>
    </w:tbl>
    <w:p w14:paraId="0980A281" w14:textId="77777777" w:rsidR="00CC345A" w:rsidRPr="00E50E8C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6E6D800" w14:textId="77777777" w:rsidR="00731F42" w:rsidRPr="00E50E8C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E50E8C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568"/>
        <w:gridCol w:w="773"/>
        <w:gridCol w:w="702"/>
        <w:gridCol w:w="451"/>
        <w:gridCol w:w="19"/>
        <w:gridCol w:w="824"/>
        <w:gridCol w:w="153"/>
        <w:gridCol w:w="298"/>
        <w:gridCol w:w="1123"/>
        <w:gridCol w:w="451"/>
        <w:gridCol w:w="866"/>
        <w:gridCol w:w="793"/>
      </w:tblGrid>
      <w:tr w:rsidR="00E50E8C" w:rsidRPr="00E50E8C" w14:paraId="69153CEB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0F94721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3.1 Număr de ore pe </w:t>
            </w:r>
            <w:r w:rsidR="00B5296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2A6945" w14:textId="5DD9FF72" w:rsidR="00731F42" w:rsidRPr="00E50E8C" w:rsidRDefault="005E4F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4156351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3900B58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80FFE8B" w14:textId="76310AD5" w:rsidR="00731F42" w:rsidRPr="00E50E8C" w:rsidRDefault="005E4F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8A4F096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AAE9F61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82533DD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6438724" w14:textId="27ECD30A" w:rsidR="00731F42" w:rsidRPr="00E50E8C" w:rsidRDefault="005D3CD6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7A45275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5FC3F4C" w14:textId="2B9212AB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0E8C" w:rsidRPr="00E50E8C" w14:paraId="73482B16" w14:textId="77777777" w:rsidTr="00E50E8C">
        <w:tc>
          <w:tcPr>
            <w:tcW w:w="1369" w:type="pct"/>
            <w:shd w:val="clear" w:color="auto" w:fill="FFFFFF"/>
            <w:vAlign w:val="center"/>
          </w:tcPr>
          <w:p w14:paraId="6ECEFC61" w14:textId="77777777" w:rsidR="00731F42" w:rsidRPr="00E50E8C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E50E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15B4FC7E" w14:textId="6573B90B" w:rsidR="00731F42" w:rsidRPr="00E50E8C" w:rsidRDefault="004958DE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5B472CF0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5493D1BF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45E26F11" w14:textId="1C6D1C8D" w:rsidR="00731F42" w:rsidRPr="00E50E8C" w:rsidRDefault="005E4F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1ACBC17C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15CA7184" w14:textId="77777777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127182AA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7AE5F98" w14:textId="4368EE7D" w:rsidR="00731F42" w:rsidRPr="00E50E8C" w:rsidRDefault="005D3CD6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679607A8" w14:textId="77777777" w:rsidR="00731F42" w:rsidRPr="00E50E8C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410" w:type="pct"/>
            <w:shd w:val="clear" w:color="auto" w:fill="FFFFFF"/>
            <w:vAlign w:val="center"/>
          </w:tcPr>
          <w:p w14:paraId="01B0B624" w14:textId="1DE2FB1F" w:rsidR="00731F42" w:rsidRPr="00E50E8C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1F42" w:rsidRPr="00E50E8C" w14:paraId="3BAB0619" w14:textId="77777777" w:rsidTr="00E50E8C">
        <w:tc>
          <w:tcPr>
            <w:tcW w:w="5000" w:type="pct"/>
            <w:gridSpan w:val="13"/>
            <w:shd w:val="clear" w:color="auto" w:fill="FFFFFF"/>
            <w:vAlign w:val="center"/>
          </w:tcPr>
          <w:p w14:paraId="32A9EB0C" w14:textId="77777777" w:rsidR="00731F42" w:rsidRPr="00E50E8C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731F42" w:rsidRPr="00E50E8C">
              <w:rPr>
                <w:rFonts w:asciiTheme="minorHAnsi" w:hAnsiTheme="minorHAnsi" w:cstheme="minorHAnsi"/>
                <w:sz w:val="22"/>
                <w:szCs w:val="22"/>
              </w:rPr>
              <w:t>Distribuţia fondului de timp (ore pe semestru) pentru:</w:t>
            </w:r>
          </w:p>
        </w:tc>
      </w:tr>
      <w:tr w:rsidR="008076F6" w:rsidRPr="00E50E8C" w14:paraId="7130F00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B15C5A6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(a) Studiul după manual, suport de curs, bibliografie şi notiţe</w:t>
            </w:r>
          </w:p>
        </w:tc>
        <w:tc>
          <w:tcPr>
            <w:tcW w:w="410" w:type="pct"/>
            <w:shd w:val="clear" w:color="auto" w:fill="FFFFFF"/>
          </w:tcPr>
          <w:p w14:paraId="7D4C3F9A" w14:textId="5A5A26F8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</w:tr>
      <w:tr w:rsidR="008076F6" w:rsidRPr="00E50E8C" w14:paraId="103ADC0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D752AC2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2F65C2D" w14:textId="4F95E87C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076F6" w:rsidRPr="00E50E8C" w14:paraId="0E61E3DC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3D17BC6E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52A4912A" w14:textId="4504C892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8076F6" w:rsidRPr="00E50E8C" w14:paraId="6E7B1E24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C6F1C1A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2D95FF97" w14:textId="638F559D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8076F6" w:rsidRPr="00E50E8C" w14:paraId="1347C14C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4404690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30DFC2FA" w14:textId="0CD45A4E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8076F6" w:rsidRPr="00E50E8C" w14:paraId="25F00F8F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2CF373B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(f) Alte activităţi: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2286BC3C" w14:textId="77777777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76F6" w:rsidRPr="00E50E8C" w14:paraId="3F2A4F7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591988D" w14:textId="77777777" w:rsidR="008076F6" w:rsidRPr="00E50E8C" w:rsidRDefault="008076F6" w:rsidP="008076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60428" w14:textId="0C19A0EB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8076F6" w:rsidRPr="00E50E8C" w14:paraId="0B30C9C6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553684E1" w14:textId="77777777" w:rsidR="008076F6" w:rsidRPr="00E50E8C" w:rsidRDefault="008076F6" w:rsidP="008076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 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27949BFC" w14:textId="4E3EFC76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8076F6" w:rsidRPr="00E50E8C" w14:paraId="4CAF73DB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9B95F62" w14:textId="77777777" w:rsidR="008076F6" w:rsidRPr="00E50E8C" w:rsidRDefault="008076F6" w:rsidP="008076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078D241F" w14:textId="61681155" w:rsidR="008076F6" w:rsidRPr="00E50E8C" w:rsidRDefault="008076F6" w:rsidP="008076F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01FC740D" w14:textId="77777777" w:rsidR="00EE0BA5" w:rsidRPr="00E50E8C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4CFCC1E2" w14:textId="77777777" w:rsidR="00EE0BA5" w:rsidRPr="00E50E8C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E50E8C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E50E8C">
        <w:rPr>
          <w:rFonts w:asciiTheme="minorHAnsi" w:hAnsiTheme="minorHAnsi" w:cstheme="minorHAnsi"/>
          <w:sz w:val="22"/>
          <w:szCs w:val="22"/>
        </w:rPr>
        <w:t xml:space="preserve"> </w:t>
      </w:r>
      <w:r w:rsidRPr="00E50E8C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9"/>
      </w:tblGrid>
      <w:tr w:rsidR="00755D78" w:rsidRPr="00E50E8C" w14:paraId="7679B862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17A6C68F" w14:textId="77777777" w:rsidR="00755D78" w:rsidRPr="00E50E8C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41C230E" w14:textId="2D88862F" w:rsidR="00755D78" w:rsidRPr="00E50E8C" w:rsidRDefault="00F96D87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D87">
              <w:rPr>
                <w:rFonts w:asciiTheme="minorHAnsi" w:hAnsiTheme="minorHAnsi" w:cstheme="minorHAnsi"/>
                <w:sz w:val="22"/>
                <w:szCs w:val="22"/>
              </w:rPr>
              <w:t>Videoproiector și tablă / tablă albă</w:t>
            </w:r>
          </w:p>
        </w:tc>
      </w:tr>
      <w:tr w:rsidR="00755D78" w:rsidRPr="00E50E8C" w14:paraId="5A310C3B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36A381CF" w14:textId="77777777" w:rsidR="00755D78" w:rsidRPr="00E50E8C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ţe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39B7C5EE" w14:textId="207B2104" w:rsidR="00755D78" w:rsidRPr="00E50E8C" w:rsidRDefault="00F96D87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6D87">
              <w:rPr>
                <w:rFonts w:asciiTheme="minorHAnsi" w:hAnsiTheme="minorHAnsi" w:cstheme="minorHAnsi"/>
                <w:sz w:val="22"/>
                <w:szCs w:val="22"/>
              </w:rPr>
              <w:t xml:space="preserve">Sală de laborator/seminar dotată cu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programe </w:t>
            </w:r>
            <w:r w:rsidRPr="00F96D87">
              <w:rPr>
                <w:rFonts w:asciiTheme="minorHAnsi" w:hAnsiTheme="minorHAnsi" w:cstheme="minorHAnsi"/>
                <w:sz w:val="22"/>
                <w:szCs w:val="22"/>
              </w:rPr>
              <w:t>software specific</w:t>
            </w:r>
          </w:p>
        </w:tc>
      </w:tr>
    </w:tbl>
    <w:p w14:paraId="26AF2C4B" w14:textId="77777777" w:rsidR="00741B87" w:rsidRPr="00E50E8C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29431290" w14:textId="77777777" w:rsidR="00EE0BA5" w:rsidRPr="00E50E8C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E50E8C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E50E8C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6"/>
      </w:tblGrid>
      <w:tr w:rsidR="00755D78" w:rsidRPr="00E50E8C" w14:paraId="3771999C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0D2BE593" w14:textId="77777777" w:rsidR="00755D78" w:rsidRPr="00E50E8C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11134BB" w14:textId="77777777" w:rsidR="005F03FB" w:rsidRDefault="005F03FB" w:rsidP="005F03F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F03FB">
              <w:rPr>
                <w:rFonts w:asciiTheme="minorHAnsi" w:hAnsiTheme="minorHAnsi" w:cstheme="minorHAnsi"/>
                <w:sz w:val="22"/>
                <w:szCs w:val="22"/>
              </w:rPr>
              <w:t>Modelar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3D</w:t>
            </w:r>
            <w:r w:rsidRPr="005F03FB">
              <w:rPr>
                <w:rFonts w:asciiTheme="minorHAnsi" w:hAnsiTheme="minorHAnsi" w:cstheme="minorHAnsi"/>
                <w:sz w:val="22"/>
                <w:szCs w:val="22"/>
              </w:rPr>
              <w:t xml:space="preserve">, eficientă și flexibilă </w:t>
            </w:r>
          </w:p>
          <w:p w14:paraId="6812E1E9" w14:textId="6B835053" w:rsidR="00755D78" w:rsidRPr="00E50E8C" w:rsidRDefault="005F03FB" w:rsidP="005F03F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F03FB">
              <w:rPr>
                <w:rFonts w:asciiTheme="minorHAnsi" w:hAnsiTheme="minorHAnsi" w:cstheme="minorHAnsi"/>
                <w:sz w:val="22"/>
                <w:szCs w:val="22"/>
              </w:rPr>
              <w:t xml:space="preserve">Prezentare generală a metodologiei BIM și introducere în </w:t>
            </w:r>
            <w:r w:rsidR="00435E8E">
              <w:rPr>
                <w:rFonts w:asciiTheme="minorHAnsi" w:hAnsiTheme="minorHAnsi" w:cstheme="minorHAnsi"/>
                <w:sz w:val="22"/>
                <w:szCs w:val="22"/>
              </w:rPr>
              <w:t>tehnologia</w:t>
            </w:r>
            <w:r w:rsidRPr="005F03FB">
              <w:rPr>
                <w:rFonts w:asciiTheme="minorHAnsi" w:hAnsiTheme="minorHAnsi" w:cstheme="minorHAnsi"/>
                <w:sz w:val="22"/>
                <w:szCs w:val="22"/>
              </w:rPr>
              <w:t xml:space="preserve"> BIM. Aplicații BIM (beneficii, utilizări, dimensiuni, obiective Client, niveluri de dezvoltare, roluri, Software, agenți, interoperabilitate). Capacitatea de </w:t>
            </w:r>
            <w:r w:rsidRPr="005F03F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proiectare în software-ul de proiectare BIM modelare 3D BIM cu software specific</w:t>
            </w:r>
          </w:p>
        </w:tc>
      </w:tr>
      <w:tr w:rsidR="00755D78" w:rsidRPr="00E50E8C" w14:paraId="47BE8450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1C1EDA14" w14:textId="77777777" w:rsidR="00755D78" w:rsidRPr="00E50E8C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</w:t>
            </w:r>
            <w:r w:rsidR="009B41A1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EDA1040" w14:textId="27AD836E" w:rsidR="00AC14B2" w:rsidRPr="00AC14B2" w:rsidRDefault="00AC14B2" w:rsidP="00AC14B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14B2">
              <w:rPr>
                <w:rFonts w:asciiTheme="minorHAnsi" w:hAnsiTheme="minorHAnsi" w:cstheme="minorHAnsi"/>
                <w:sz w:val="22"/>
                <w:szCs w:val="22"/>
              </w:rPr>
              <w:t>Integrați</w:t>
            </w:r>
            <w:r w:rsidR="00435E8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C14B2">
              <w:rPr>
                <w:rFonts w:asciiTheme="minorHAnsi" w:hAnsiTheme="minorHAnsi" w:cstheme="minorHAnsi"/>
                <w:sz w:val="22"/>
                <w:szCs w:val="22"/>
              </w:rPr>
              <w:t xml:space="preserve"> abilitățile de manager de proiect obținute prin selectarea unui studiu de caz al proiectului</w:t>
            </w:r>
          </w:p>
          <w:p w14:paraId="4EAE42F6" w14:textId="77777777" w:rsidR="00AC14B2" w:rsidRPr="00AC14B2" w:rsidRDefault="00AC14B2" w:rsidP="00AC14B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14B2">
              <w:rPr>
                <w:rFonts w:asciiTheme="minorHAnsi" w:hAnsiTheme="minorHAnsi" w:cstheme="minorHAnsi"/>
                <w:sz w:val="22"/>
                <w:szCs w:val="22"/>
              </w:rPr>
              <w:t>Utilizarea eficientă a resurselor și tehnicilor disponibile</w:t>
            </w:r>
          </w:p>
          <w:p w14:paraId="0E4BBDCC" w14:textId="77777777" w:rsidR="00AC14B2" w:rsidRPr="00AC14B2" w:rsidRDefault="00AC14B2" w:rsidP="00AC14B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14B2">
              <w:rPr>
                <w:rFonts w:asciiTheme="minorHAnsi" w:hAnsiTheme="minorHAnsi" w:cstheme="minorHAnsi"/>
                <w:sz w:val="22"/>
                <w:szCs w:val="22"/>
              </w:rPr>
              <w:t>Aplicații pentru planificarea și operațiunile de construcție</w:t>
            </w:r>
          </w:p>
          <w:p w14:paraId="66A0F406" w14:textId="0ABCFA34" w:rsidR="00755D78" w:rsidRPr="00E50E8C" w:rsidRDefault="00AC14B2" w:rsidP="00AC14B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14B2">
              <w:rPr>
                <w:rFonts w:asciiTheme="minorHAnsi" w:hAnsiTheme="minorHAnsi" w:cstheme="minorHAnsi"/>
                <w:sz w:val="22"/>
                <w:szCs w:val="22"/>
              </w:rPr>
              <w:t>Analizarea și integrarea informațiilor pentru a ajuta procesul decizional</w:t>
            </w:r>
          </w:p>
        </w:tc>
      </w:tr>
    </w:tbl>
    <w:p w14:paraId="72E6CDBF" w14:textId="77777777" w:rsidR="00973DB3" w:rsidRPr="00E50E8C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B700CAE" w14:textId="77777777" w:rsidR="00EE0BA5" w:rsidRPr="00E50E8C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9"/>
      </w:tblGrid>
      <w:tr w:rsidR="00EE0BA5" w:rsidRPr="00E50E8C" w14:paraId="3EA2DE4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34A31F17" w14:textId="77777777" w:rsidR="00EE0BA5" w:rsidRPr="00E50E8C" w:rsidRDefault="00E7567A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37F87C54" w14:textId="77777777" w:rsidR="00435E8E" w:rsidRPr="00435E8E" w:rsidRDefault="00435E8E" w:rsidP="00435E8E">
            <w:pPr>
              <w:rPr>
                <w:rFonts w:asciiTheme="minorHAnsi" w:hAnsiTheme="minorHAnsi" w:cstheme="minorHAnsi"/>
              </w:rPr>
            </w:pPr>
            <w:r w:rsidRPr="00435E8E">
              <w:rPr>
                <w:rFonts w:asciiTheme="minorHAnsi" w:hAnsiTheme="minorHAnsi" w:cstheme="minorHAnsi"/>
              </w:rPr>
              <w:t>Concepte BIM, materiale de construcție, un instrument BIM și elemente fundamentale de proiectare</w:t>
            </w:r>
          </w:p>
          <w:p w14:paraId="52C67C94" w14:textId="77777777" w:rsidR="00435E8E" w:rsidRPr="00435E8E" w:rsidRDefault="00435E8E" w:rsidP="00435E8E">
            <w:pPr>
              <w:rPr>
                <w:rFonts w:asciiTheme="minorHAnsi" w:hAnsiTheme="minorHAnsi" w:cstheme="minorHAnsi"/>
              </w:rPr>
            </w:pPr>
            <w:r w:rsidRPr="00435E8E">
              <w:rPr>
                <w:rFonts w:asciiTheme="minorHAnsi" w:hAnsiTheme="minorHAnsi" w:cstheme="minorHAnsi"/>
              </w:rPr>
              <w:t>BIM modulator</w:t>
            </w:r>
          </w:p>
          <w:p w14:paraId="70EC91D0" w14:textId="23A62058" w:rsidR="003E5614" w:rsidRPr="00E50E8C" w:rsidRDefault="00435E8E" w:rsidP="00435E8E">
            <w:pPr>
              <w:rPr>
                <w:rFonts w:asciiTheme="minorHAnsi" w:hAnsiTheme="minorHAnsi" w:cstheme="minorHAnsi"/>
              </w:rPr>
            </w:pPr>
            <w:r w:rsidRPr="00435E8E">
              <w:rPr>
                <w:rFonts w:asciiTheme="minorHAnsi" w:hAnsiTheme="minorHAnsi" w:cstheme="minorHAnsi"/>
              </w:rPr>
              <w:t>Design colaborativ interdisciplinar</w:t>
            </w:r>
          </w:p>
        </w:tc>
      </w:tr>
      <w:tr w:rsidR="00EE0BA5" w:rsidRPr="00E50E8C" w14:paraId="04963054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9375F62" w14:textId="77777777" w:rsidR="00EE0BA5" w:rsidRPr="00E50E8C" w:rsidRDefault="00EE0BA5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1F972279" w14:textId="36E2442B" w:rsidR="00435E8E" w:rsidRPr="00435E8E" w:rsidRDefault="00435E8E" w:rsidP="00435E8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Cunoasterea t</w:t>
            </w:r>
            <w:r w:rsidRPr="00435E8E">
              <w:rPr>
                <w:rFonts w:asciiTheme="minorHAnsi" w:hAnsiTheme="minorHAnsi" w:cstheme="minorHAnsi"/>
              </w:rPr>
              <w:t>ehnologi</w:t>
            </w:r>
            <w:r>
              <w:rPr>
                <w:rFonts w:asciiTheme="minorHAnsi" w:hAnsiTheme="minorHAnsi" w:cstheme="minorHAnsi"/>
              </w:rPr>
              <w:t>ei</w:t>
            </w:r>
            <w:r w:rsidRPr="00435E8E">
              <w:rPr>
                <w:rFonts w:asciiTheme="minorHAnsi" w:hAnsiTheme="minorHAnsi" w:cstheme="minorHAnsi"/>
              </w:rPr>
              <w:t xml:space="preserve"> digital</w:t>
            </w:r>
            <w:r>
              <w:rPr>
                <w:rFonts w:asciiTheme="minorHAnsi" w:hAnsiTheme="minorHAnsi" w:cstheme="minorHAnsi"/>
              </w:rPr>
              <w:t>e</w:t>
            </w:r>
          </w:p>
          <w:p w14:paraId="0412435E" w14:textId="77777777" w:rsidR="00435E8E" w:rsidRPr="00435E8E" w:rsidRDefault="00435E8E" w:rsidP="00435E8E">
            <w:pPr>
              <w:rPr>
                <w:rFonts w:asciiTheme="minorHAnsi" w:hAnsiTheme="minorHAnsi" w:cstheme="minorHAnsi"/>
              </w:rPr>
            </w:pPr>
            <w:r w:rsidRPr="00435E8E">
              <w:rPr>
                <w:rFonts w:asciiTheme="minorHAnsi" w:hAnsiTheme="minorHAnsi" w:cstheme="minorHAnsi"/>
              </w:rPr>
              <w:t>Cunoașterea prelucrării și interpretării rezultatelor</w:t>
            </w:r>
          </w:p>
          <w:p w14:paraId="2C52EE8C" w14:textId="4BAF2498" w:rsidR="00EE0BA5" w:rsidRPr="00E50E8C" w:rsidRDefault="00435E8E" w:rsidP="00435E8E">
            <w:pPr>
              <w:rPr>
                <w:rFonts w:asciiTheme="minorHAnsi" w:hAnsiTheme="minorHAnsi" w:cstheme="minorHAnsi"/>
                <w:sz w:val="32"/>
                <w:szCs w:val="32"/>
              </w:rPr>
            </w:pPr>
            <w:r w:rsidRPr="00435E8E">
              <w:rPr>
                <w:rFonts w:asciiTheme="minorHAnsi" w:hAnsiTheme="minorHAnsi" w:cstheme="minorHAnsi"/>
              </w:rPr>
              <w:t>Interoperabilitate</w:t>
            </w:r>
          </w:p>
        </w:tc>
      </w:tr>
    </w:tbl>
    <w:p w14:paraId="10C8B43A" w14:textId="77777777" w:rsidR="00EE0BA5" w:rsidRPr="00E50E8C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EB6C0E6" w14:textId="77777777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7. Obiectivele disciplinei</w:t>
      </w:r>
      <w:r w:rsidRPr="00E50E8C">
        <w:rPr>
          <w:rFonts w:asciiTheme="minorHAnsi" w:hAnsiTheme="minorHAnsi" w:cstheme="minorHAnsi"/>
          <w:sz w:val="22"/>
          <w:szCs w:val="22"/>
        </w:rPr>
        <w:t xml:space="preserve"> (reie</w:t>
      </w:r>
      <w:r w:rsidRPr="00E50E8C">
        <w:rPr>
          <w:rFonts w:asciiTheme="minorHAnsi" w:eastAsia="Times New Roman" w:hAnsiTheme="minorHAnsi" w:cstheme="minorHAnsi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1"/>
      </w:tblGrid>
      <w:tr w:rsidR="00755D78" w:rsidRPr="00E50E8C" w14:paraId="276891A7" w14:textId="77777777" w:rsidTr="00BB331A">
        <w:tc>
          <w:tcPr>
            <w:tcW w:w="1742" w:type="pct"/>
            <w:shd w:val="clear" w:color="auto" w:fill="E0E0E0"/>
            <w:vAlign w:val="center"/>
          </w:tcPr>
          <w:p w14:paraId="441341B9" w14:textId="77777777" w:rsidR="00755D78" w:rsidRPr="00E50E8C" w:rsidRDefault="00755D78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7.1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1CD2DF3" w14:textId="1AB7A756" w:rsidR="00755D78" w:rsidRPr="00E50E8C" w:rsidRDefault="00EA7A2E" w:rsidP="00580C2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Dobândirea de cunoștințe din sfera: concepte BIM, materiale de construcții, unelte BIM, proiectare fundamentală, modulator BIM, proiectare colaborativă interdisciplinară</w:t>
            </w:r>
          </w:p>
        </w:tc>
      </w:tr>
      <w:tr w:rsidR="00EE0BA5" w:rsidRPr="00E50E8C" w14:paraId="4515CE2A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71A88D5B" w14:textId="77777777" w:rsidR="00EE0BA5" w:rsidRPr="00E50E8C" w:rsidRDefault="00EE0BA5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7.2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19E04492" w14:textId="77777777" w:rsidR="00EA7A2E" w:rsidRPr="00EA7A2E" w:rsidRDefault="00EA7A2E" w:rsidP="00EA7A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A2E">
              <w:rPr>
                <w:rFonts w:asciiTheme="minorHAnsi" w:hAnsiTheme="minorHAnsi" w:cstheme="minorHAnsi"/>
                <w:sz w:val="22"/>
                <w:szCs w:val="22"/>
              </w:rPr>
              <w:t>Îmbrățișarea tehnologiei digitale</w:t>
            </w:r>
          </w:p>
          <w:p w14:paraId="4BB34897" w14:textId="77777777" w:rsidR="00EA7A2E" w:rsidRPr="00EA7A2E" w:rsidRDefault="00EA7A2E" w:rsidP="00EA7A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A2E">
              <w:rPr>
                <w:rFonts w:asciiTheme="minorHAnsi" w:hAnsiTheme="minorHAnsi" w:cstheme="minorHAnsi"/>
                <w:sz w:val="22"/>
                <w:szCs w:val="22"/>
              </w:rPr>
              <w:t>Cunoașterea procesării și interpretării rezultatelor</w:t>
            </w:r>
          </w:p>
          <w:p w14:paraId="6A43C628" w14:textId="3697159C" w:rsidR="00C347F1" w:rsidRPr="00E50E8C" w:rsidRDefault="00EA7A2E" w:rsidP="00EA7A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A7A2E">
              <w:rPr>
                <w:rFonts w:asciiTheme="minorHAnsi" w:hAnsiTheme="minorHAnsi" w:cstheme="minorHAnsi"/>
                <w:sz w:val="22"/>
                <w:szCs w:val="22"/>
              </w:rPr>
              <w:t>nteroperabilitate</w:t>
            </w:r>
          </w:p>
        </w:tc>
      </w:tr>
    </w:tbl>
    <w:p w14:paraId="7092EEBB" w14:textId="77777777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FDD7518" w14:textId="77777777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8. Con</w:t>
      </w:r>
      <w:r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24"/>
        <w:gridCol w:w="761"/>
        <w:gridCol w:w="1908"/>
        <w:gridCol w:w="1561"/>
      </w:tblGrid>
      <w:tr w:rsidR="00200FAD" w:rsidRPr="00E50E8C" w14:paraId="286FDB93" w14:textId="77777777" w:rsidTr="00E50E8C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DE1E89D" w14:textId="49337B8B" w:rsidR="00200FAD" w:rsidRPr="00E50E8C" w:rsidRDefault="00200FAD" w:rsidP="00373E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8.1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EA5D980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B95F71E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335F7CA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</w:p>
        </w:tc>
      </w:tr>
      <w:tr w:rsidR="00200FAD" w:rsidRPr="00E50E8C" w14:paraId="54198C17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6474C0D" w14:textId="70CD00AE" w:rsidR="00200FAD" w:rsidRPr="00E50E8C" w:rsidRDefault="00CF5D4D" w:rsidP="00CF5D4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8.1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Studiul actual al cunoasterii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D6AA9" w14:textId="571758EA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4731AA5D" w14:textId="223391E8" w:rsidR="00200FAD" w:rsidRPr="00E50E8C" w:rsidRDefault="007717C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57618AE0" w14:textId="241A984A" w:rsidR="00200FAD" w:rsidRPr="007717CF" w:rsidRDefault="007717C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717CF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200FAD" w:rsidRPr="00E50E8C" w14:paraId="0DA8FD1C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73202A97" w14:textId="75080EDB" w:rsidR="00200FAD" w:rsidRPr="00E50E8C" w:rsidRDefault="00CF5D4D" w:rsidP="00CF5D4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 – 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digitalizare modelare BIM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ED3B3" w14:textId="35BAE58C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7DC42C9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7FADACF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0FEE8E27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702E0B5" w14:textId="0CBDB55A" w:rsidR="00200FAD" w:rsidRPr="00E50E8C" w:rsidRDefault="00CF5D4D" w:rsidP="00CF5D4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Construcții durabile: concept și design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7348CF" w14:textId="5E04EBD9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5BD0ADC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05675B7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6EB7F7BB" w14:textId="77777777" w:rsidTr="00E50E8C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4DD02923" w14:textId="6F652C82" w:rsidR="00200FAD" w:rsidRPr="00E50E8C" w:rsidRDefault="00373E03" w:rsidP="00373E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 xml:space="preserve">Baze de date 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5C70A0C" w14:textId="7DD8C250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FD954B5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F93A89A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682AE7A7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2A7AE55" w14:textId="09889D4D" w:rsidR="00200FAD" w:rsidRPr="00E50E8C" w:rsidRDefault="00373E03" w:rsidP="00F02A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6-8.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BIM și interoperabilitate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5D7ADDA" w14:textId="33068527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E3535CD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A5DB664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7DF3EF6F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105DCE4" w14:textId="59073C12" w:rsidR="00200FAD" w:rsidRPr="00E50E8C" w:rsidRDefault="00373E03" w:rsidP="00F02A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 M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odelare în arhitectură și Inginerie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68F7EDE5" w14:textId="1C2EFDC4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A6E4695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396742E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06A7D1DB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23576A7" w14:textId="05985D5D" w:rsidR="00200FAD" w:rsidRPr="00E50E8C" w:rsidRDefault="00373E03" w:rsidP="00F02A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ontrolul calității și testarea experimentală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815ABED" w14:textId="51C9FE73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27172F8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548610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38357A1A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F2A8151" w14:textId="41427A46" w:rsidR="00200FAD" w:rsidRPr="00E50E8C" w:rsidRDefault="00373E03" w:rsidP="00F02A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anagementul deșeurilor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LCA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CAFFA8F" w14:textId="4D336F19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62C1CCA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5926E2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2F3D0FCB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69A14A7" w14:textId="2E599FD4" w:rsidR="00200FAD" w:rsidRPr="00E50E8C" w:rsidRDefault="00373E03" w:rsidP="00F02A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odelare parametrică pentru BIM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10174960" w14:textId="4939EC72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866A158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4489305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00FAD" w:rsidRPr="00E50E8C" w14:paraId="2031BBB7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493A494" w14:textId="38528616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 w:rsidR="004E72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35E8E">
              <w:rPr>
                <w:rFonts w:asciiTheme="minorHAnsi" w:hAnsiTheme="minorHAnsi" w:cstheme="minorHAnsi"/>
                <w:sz w:val="22"/>
                <w:szCs w:val="22"/>
              </w:rPr>
              <w:t>Practică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3F1DA6B2" w14:textId="4E30AD80" w:rsidR="00200FAD" w:rsidRPr="00E50E8C" w:rsidRDefault="00373E03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F90C7D6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04F6065" w14:textId="77777777" w:rsidR="00200FAD" w:rsidRPr="00E50E8C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E50E8C" w14:paraId="35C0AA58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0E5D5DA" w14:textId="61581372" w:rsidR="00F60062" w:rsidRDefault="00755D7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38D4764" w14:textId="3809BB33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[1] Building information modelling (BIM): now and beyond.</w:t>
            </w:r>
          </w:p>
          <w:p w14:paraId="4DF89255" w14:textId="77777777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Australasian Journal of Construction Economics and Building, 12 (2012)</w:t>
            </w:r>
          </w:p>
          <w:p w14:paraId="541299E6" w14:textId="78645B99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[2] Building information modelling based on intelligent parametric technology, Frontiers of Architecture and Civil Engineering in China,  (2007)</w:t>
            </w:r>
          </w:p>
          <w:p w14:paraId="68A6F048" w14:textId="77777777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[3] Building Information Modelling Adoption: An Analysis of the Barriers to Implementation. Journal of Engineering and Architecture, 2 (2014)</w:t>
            </w:r>
          </w:p>
          <w:p w14:paraId="675CF14A" w14:textId="77777777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[4] Critical Barriers to BIM Imp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lementation in the AEC Industry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International Journal of Marketing Studies, 7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(2015)</w:t>
            </w:r>
          </w:p>
          <w:p w14:paraId="73A19CBD" w14:textId="77777777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[5] Building information modelling (BIM) framewo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rk for practical implementation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Automation in Construction, 2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0 (2011)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Springer (2014), pp. 51-62</w:t>
            </w:r>
          </w:p>
          <w:p w14:paraId="1A06FE57" w14:textId="77777777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[7] A cloud approach to unified lifecycle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data management in architecture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engineering, construction, and facilities management: Integrating BIMs and SNS, Advanced Engineering Informatics, 27 (2013)</w:t>
            </w:r>
          </w:p>
          <w:p w14:paraId="195816DD" w14:textId="2D921C3D" w:rsidR="00646F8E" w:rsidRPr="00F1563F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[8] Building information modelling (BIM) in the Malaysian architecture industry. WSEAS Transactions on Environment and Development, 10 (2014)</w:t>
            </w:r>
          </w:p>
          <w:p w14:paraId="6371EC28" w14:textId="77777777" w:rsidR="00646F8E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[9] Key factors for the BIM adoption by architects: a China study, Engineering Construction and Architectural Management, 22 (2015)</w:t>
            </w:r>
          </w:p>
          <w:p w14:paraId="7C49C969" w14:textId="0B4E2E22" w:rsidR="006200A9" w:rsidRPr="00646F8E" w:rsidRDefault="00646F8E" w:rsidP="00646F8E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[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10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] </w:t>
            </w:r>
            <w:r w:rsidRPr="00B8609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of 3D Metric Geometry Study and Research Activities within a BIM Framework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F1563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Architectural Management,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Jose Manuel Olmos at all, MDPI, 2022</w:t>
            </w:r>
          </w:p>
        </w:tc>
      </w:tr>
      <w:tr w:rsidR="00200FAD" w:rsidRPr="00E50E8C" w14:paraId="5FA8141F" w14:textId="77777777" w:rsidTr="00E50E8C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3B53CCB5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8.2 Seminar / laborator / proiect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18E11452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0DD55C18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4D3AB113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</w:p>
        </w:tc>
      </w:tr>
      <w:tr w:rsidR="00200FAD" w:rsidRPr="00E50E8C" w14:paraId="497E5674" w14:textId="77777777" w:rsidTr="00E50E8C">
        <w:tc>
          <w:tcPr>
            <w:tcW w:w="2919" w:type="pct"/>
            <w:shd w:val="clear" w:color="auto" w:fill="E0E0E0"/>
            <w:vAlign w:val="center"/>
          </w:tcPr>
          <w:p w14:paraId="4E18CA85" w14:textId="167E5B73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8.2.1. BIM. Aplicatii</w:t>
            </w:r>
          </w:p>
        </w:tc>
        <w:tc>
          <w:tcPr>
            <w:tcW w:w="451" w:type="pct"/>
            <w:vAlign w:val="center"/>
          </w:tcPr>
          <w:p w14:paraId="281E2151" w14:textId="2A26FDBA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vAlign w:val="center"/>
          </w:tcPr>
          <w:p w14:paraId="26F0E177" w14:textId="086BC9BD" w:rsidR="00200FAD" w:rsidRPr="00E50E8C" w:rsidRDefault="00F85C95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Prezentare</w:t>
            </w:r>
          </w:p>
        </w:tc>
        <w:tc>
          <w:tcPr>
            <w:tcW w:w="597" w:type="pct"/>
            <w:vMerge w:val="restart"/>
            <w:vAlign w:val="center"/>
          </w:tcPr>
          <w:p w14:paraId="02065F30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562F49AF" w14:textId="77777777" w:rsidTr="00E50E8C">
        <w:trPr>
          <w:trHeight w:val="285"/>
        </w:trPr>
        <w:tc>
          <w:tcPr>
            <w:tcW w:w="2919" w:type="pct"/>
            <w:shd w:val="clear" w:color="auto" w:fill="E0E0E0"/>
            <w:vAlign w:val="center"/>
          </w:tcPr>
          <w:p w14:paraId="0EC78BD1" w14:textId="041AE02C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8.2.2.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Conceptul și proiectarea clădirii/structurii</w:t>
            </w:r>
          </w:p>
        </w:tc>
        <w:tc>
          <w:tcPr>
            <w:tcW w:w="451" w:type="pct"/>
            <w:vAlign w:val="center"/>
          </w:tcPr>
          <w:p w14:paraId="184B9C15" w14:textId="34E08689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7AF8C3A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4A34233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5D476D18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6F2AB063" w14:textId="40836ABF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8.2.3.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Conceptul și proiectarea clădirii/structuri</w:t>
            </w:r>
          </w:p>
        </w:tc>
        <w:tc>
          <w:tcPr>
            <w:tcW w:w="451" w:type="pct"/>
            <w:vAlign w:val="center"/>
          </w:tcPr>
          <w:p w14:paraId="53BDC2CB" w14:textId="249617ED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1E6D743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FDD064B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25F779C8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183129AF" w14:textId="04F25BEE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8.2.4.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Proiectare, corelare și optimizare</w:t>
            </w:r>
          </w:p>
        </w:tc>
        <w:tc>
          <w:tcPr>
            <w:tcW w:w="451" w:type="pct"/>
            <w:vAlign w:val="center"/>
          </w:tcPr>
          <w:p w14:paraId="3118CAA2" w14:textId="2D20B6FD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F227B33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8DD1EE9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6D79F89D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2207BCC8" w14:textId="37874328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8.2.5.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Detalierea structurii</w:t>
            </w:r>
          </w:p>
        </w:tc>
        <w:tc>
          <w:tcPr>
            <w:tcW w:w="451" w:type="pct"/>
            <w:vAlign w:val="center"/>
          </w:tcPr>
          <w:p w14:paraId="1DE2174E" w14:textId="5B18E438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5A4CC3A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E3B8C16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4CDEA7CC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7B4389F4" w14:textId="19B4F2C0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8.2.6.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Materiale și managementul deșeurilor acestora</w:t>
            </w:r>
          </w:p>
        </w:tc>
        <w:tc>
          <w:tcPr>
            <w:tcW w:w="451" w:type="pct"/>
            <w:vAlign w:val="center"/>
          </w:tcPr>
          <w:p w14:paraId="69105DA2" w14:textId="64F83027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3E503C4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3CE4FF7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FAD" w:rsidRPr="00E50E8C" w14:paraId="0144E08A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14D81AB3" w14:textId="7F3DD2B0" w:rsidR="00200FAD" w:rsidRPr="00E50E8C" w:rsidRDefault="00F85C95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8.2.7. </w:t>
            </w:r>
            <w:r w:rsidRPr="00F85C95">
              <w:rPr>
                <w:rFonts w:asciiTheme="minorHAnsi" w:hAnsiTheme="minorHAnsi" w:cstheme="minorHAnsi"/>
                <w:sz w:val="22"/>
                <w:szCs w:val="22"/>
              </w:rPr>
              <w:t>Prezentarea proiectului</w:t>
            </w:r>
          </w:p>
        </w:tc>
        <w:tc>
          <w:tcPr>
            <w:tcW w:w="451" w:type="pct"/>
            <w:vAlign w:val="center"/>
          </w:tcPr>
          <w:p w14:paraId="4184F37C" w14:textId="205C3305" w:rsidR="00200FAD" w:rsidRPr="00E50E8C" w:rsidRDefault="00F85C95" w:rsidP="00F85C9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47DA734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384307D" w14:textId="77777777" w:rsidR="00200FAD" w:rsidRPr="00E50E8C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E50E8C" w14:paraId="4C4EDDF5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4A66B94B" w14:textId="77777777" w:rsidR="0063522D" w:rsidRPr="00E50E8C" w:rsidRDefault="0000086E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1DF3DB3" w14:textId="64BF0C85" w:rsidR="0063522D" w:rsidRPr="00E50E8C" w:rsidRDefault="007A0A9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Eurocod 1, 2, 3 și 4.</w:t>
            </w:r>
          </w:p>
        </w:tc>
      </w:tr>
    </w:tbl>
    <w:p w14:paraId="08A5E95B" w14:textId="77777777" w:rsidR="00EE0BA5" w:rsidRPr="00E50E8C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5FF60A5E" w14:textId="77777777" w:rsidR="00EE0BA5" w:rsidRPr="00E50E8C" w:rsidRDefault="00EE0BA5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9. Coroborarea con</w:t>
      </w:r>
      <w:r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ţinuturilor disciplinei cu aşteptările reprezentanţilor comunităţii epistemice, asociaţiilor profesionale şi angajatori</w:t>
      </w:r>
      <w:r w:rsidR="00F43D2A"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Pr="00E50E8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EE0BA5" w:rsidRPr="00E50E8C" w14:paraId="1E643B8E" w14:textId="77777777" w:rsidTr="00EE03C8">
        <w:trPr>
          <w:trHeight w:val="717"/>
        </w:trPr>
        <w:tc>
          <w:tcPr>
            <w:tcW w:w="5000" w:type="pct"/>
          </w:tcPr>
          <w:p w14:paraId="2D6F3580" w14:textId="4DD3F3C8" w:rsidR="00EE0BA5" w:rsidRPr="00BB331A" w:rsidRDefault="00EF3407" w:rsidP="00EE03C8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F34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Competențele dobândite vor fi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utile pentru inginerii </w:t>
            </w:r>
            <w:r w:rsidRPr="00EF3407">
              <w:rPr>
                <w:rFonts w:asciiTheme="minorHAnsi" w:eastAsia="Times New Roman" w:hAnsiTheme="minorHAnsi" w:cstheme="minorHAnsi"/>
                <w:sz w:val="22"/>
                <w:szCs w:val="22"/>
              </w:rPr>
              <w:t>care lucrează la firme de proiectare,</w:t>
            </w:r>
            <w:r w:rsidR="00EE03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F3407">
              <w:rPr>
                <w:rFonts w:asciiTheme="minorHAnsi" w:eastAsia="Times New Roman" w:hAnsiTheme="minorHAnsi" w:cstheme="minorHAnsi"/>
                <w:sz w:val="22"/>
                <w:szCs w:val="22"/>
              </w:rPr>
              <w:t>constructii si consultan</w:t>
            </w:r>
            <w:r w:rsidR="00EE03C8">
              <w:rPr>
                <w:rFonts w:asciiTheme="minorHAnsi" w:eastAsia="Times New Roman" w:hAnsiTheme="minorHAnsi" w:cstheme="minorHAnsi"/>
                <w:sz w:val="22"/>
                <w:szCs w:val="22"/>
              </w:rPr>
              <w:t>ță.</w:t>
            </w:r>
          </w:p>
        </w:tc>
      </w:tr>
    </w:tbl>
    <w:p w14:paraId="064D7814" w14:textId="77777777" w:rsidR="00EE0BA5" w:rsidRPr="00E50E8C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6504414C" w14:textId="77777777" w:rsidR="00EE0BA5" w:rsidRPr="00E50E8C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E50E8C">
        <w:rPr>
          <w:rFonts w:asciiTheme="minorHAnsi" w:hAnsiTheme="minorHAnsi" w:cstheme="minorHAnsi"/>
          <w:b/>
          <w:bCs/>
          <w:sz w:val="22"/>
          <w:szCs w:val="22"/>
        </w:rPr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9"/>
        <w:gridCol w:w="3500"/>
        <w:gridCol w:w="2430"/>
        <w:gridCol w:w="1429"/>
      </w:tblGrid>
      <w:tr w:rsidR="003773FF" w:rsidRPr="00E50E8C" w14:paraId="604E2A95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6F49FCFD" w14:textId="77777777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047B63D5" w14:textId="77777777" w:rsidR="003773FF" w:rsidRPr="00E50E8C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CB1A7D7" w14:textId="77777777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680A532" w14:textId="77777777" w:rsidR="003773FF" w:rsidRPr="00E50E8C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10.3 Pondere din nota final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4D433B" w:rsidRPr="00E50E8C" w14:paraId="35653AA2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1C4718B" w14:textId="77777777" w:rsidR="004D433B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10.4 Curs</w:t>
            </w:r>
          </w:p>
          <w:p w14:paraId="5844AC0C" w14:textId="77777777" w:rsidR="00BB331A" w:rsidRPr="00E50E8C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56233D7A" w14:textId="77777777" w:rsidR="00EF3407" w:rsidRPr="00EF3407" w:rsidRDefault="00EF3407" w:rsidP="00EF340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893E4C" w14:textId="6100283D" w:rsidR="004D433B" w:rsidRPr="00E50E8C" w:rsidRDefault="00BD7BF3" w:rsidP="00EF340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 grila</w:t>
            </w:r>
            <w:r w:rsidR="00EF3407" w:rsidRPr="00EF3407">
              <w:rPr>
                <w:rFonts w:asciiTheme="minorHAnsi" w:hAnsiTheme="minorHAnsi" w:cstheme="minorHAnsi"/>
                <w:sz w:val="22"/>
                <w:szCs w:val="22"/>
              </w:rPr>
              <w:t xml:space="preserve"> și întrebări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527BFB3" w14:textId="46820D1C" w:rsidR="004D433B" w:rsidRPr="00E50E8C" w:rsidRDefault="00BD7BF3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Examen scris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0F22AEB" w14:textId="0084B90C" w:rsidR="004D433B" w:rsidRPr="00E50E8C" w:rsidRDefault="00BD7BF3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60%</w:t>
            </w:r>
          </w:p>
        </w:tc>
      </w:tr>
      <w:tr w:rsidR="004D433B" w:rsidRPr="00E50E8C" w14:paraId="36F3ECC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07873AB6" w14:textId="77777777" w:rsidR="004D433B" w:rsidRPr="00E50E8C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10.5 </w:t>
            </w:r>
            <w:r w:rsidR="00AF2A38" w:rsidRPr="00E50E8C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E50E8C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69E41422" w14:textId="34A5C06C" w:rsidR="004D433B" w:rsidRPr="00BD7BF3" w:rsidRDefault="00BD7BF3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7BF3">
              <w:rPr>
                <w:rFonts w:asciiTheme="minorHAnsi" w:hAnsiTheme="minorHAnsi" w:cstheme="minorHAnsi"/>
                <w:sz w:val="22"/>
                <w:szCs w:val="22"/>
              </w:rPr>
              <w:t>Prezenta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 si argumentare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DE54925" w14:textId="3ADB02AD" w:rsidR="004D433B" w:rsidRPr="00E50E8C" w:rsidRDefault="00BD7BF3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Verificari si discutii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03406C2" w14:textId="5440D286" w:rsidR="004D433B" w:rsidRPr="00E50E8C" w:rsidRDefault="00BD7BF3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</w:tc>
      </w:tr>
      <w:tr w:rsidR="00D27F59" w:rsidRPr="00E50E8C" w14:paraId="45058BE6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46CEB5BA" w14:textId="77777777" w:rsidR="00200FAD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50E8C">
              <w:rPr>
                <w:rFonts w:asciiTheme="minorHAnsi" w:hAnsiTheme="minorHAnsi" w:cstheme="minorHAnsi"/>
                <w:sz w:val="22"/>
                <w:szCs w:val="22"/>
              </w:rPr>
              <w:t>10.6 Standard minim de performanţ</w:t>
            </w:r>
            <w:r w:rsidRPr="00E50E8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031E85F4" w14:textId="7B71088F" w:rsidR="00BB331A" w:rsidRPr="00E50E8C" w:rsidRDefault="001E55B1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Nota minim 5 la examen și la aplicații.</w:t>
            </w:r>
          </w:p>
        </w:tc>
      </w:tr>
    </w:tbl>
    <w:p w14:paraId="00D4E17C" w14:textId="77777777" w:rsidR="003773FF" w:rsidRPr="00BB331A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8"/>
        <w:gridCol w:w="1632"/>
        <w:gridCol w:w="4424"/>
        <w:gridCol w:w="1880"/>
      </w:tblGrid>
      <w:tr w:rsidR="00DF6F11" w:rsidRPr="00BB331A" w14:paraId="3ECE6150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01DAFDE2" w14:textId="77777777" w:rsidR="00DF6F11" w:rsidRPr="00BB331A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4A848B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ACBABBC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028837B9" w14:textId="77777777" w:rsidR="00DF6F11" w:rsidRPr="00BB331A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682A46" w:rsidRPr="00BB331A" w14:paraId="69186D37" w14:textId="77777777" w:rsidTr="008646F1">
        <w:trPr>
          <w:trHeight w:val="431"/>
        </w:trPr>
        <w:tc>
          <w:tcPr>
            <w:tcW w:w="973" w:type="pct"/>
            <w:vMerge w:val="restart"/>
            <w:tcBorders>
              <w:top w:val="nil"/>
              <w:left w:val="single" w:sz="12" w:space="0" w:color="000000"/>
              <w:right w:val="dotted" w:sz="4" w:space="0" w:color="808080"/>
            </w:tcBorders>
          </w:tcPr>
          <w:p w14:paraId="0E78213F" w14:textId="4C8B7168" w:rsidR="00682A46" w:rsidRPr="00BB331A" w:rsidRDefault="00AB2178" w:rsidP="00A5426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682A4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82A46"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682A4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682A46"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682A4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31A01693" w14:textId="77777777" w:rsidR="00682A46" w:rsidRPr="00BB331A" w:rsidRDefault="00682A4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8ED114" w14:textId="0414513D" w:rsidR="00682A46" w:rsidRPr="00BB331A" w:rsidRDefault="00D96D30" w:rsidP="00D96D30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sl</w:t>
            </w:r>
            <w:r w:rsidR="00682A4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dr ing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Maria Bot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2F7D7A4" w14:textId="77777777" w:rsidR="00682A46" w:rsidRPr="00BB331A" w:rsidRDefault="00682A4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82A46" w:rsidRPr="00BB331A" w14:paraId="2B38D828" w14:textId="77777777" w:rsidTr="00EB7A18">
        <w:trPr>
          <w:trHeight w:val="195"/>
        </w:trPr>
        <w:tc>
          <w:tcPr>
            <w:tcW w:w="973" w:type="pct"/>
            <w:vMerge/>
            <w:tcBorders>
              <w:left w:val="single" w:sz="12" w:space="0" w:color="000000"/>
              <w:bottom w:val="nil"/>
              <w:right w:val="dotted" w:sz="4" w:space="0" w:color="808080"/>
            </w:tcBorders>
          </w:tcPr>
          <w:p w14:paraId="1A209E43" w14:textId="77777777" w:rsidR="00682A46" w:rsidRDefault="00682A46" w:rsidP="00A5426C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0641E7E" w14:textId="77777777" w:rsidR="00682A46" w:rsidRPr="00BB331A" w:rsidRDefault="00682A4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BF2C3C8" w14:textId="00D2341C" w:rsidR="00682A46" w:rsidRDefault="00682A4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B4D9ACF" w14:textId="77777777" w:rsidR="00682A46" w:rsidRPr="00BB331A" w:rsidRDefault="00682A46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B331A" w14:paraId="67FCD4E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922D17C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77CB8192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536C416" w14:textId="50EF9E7C" w:rsidR="00DF6F11" w:rsidRPr="00BB331A" w:rsidRDefault="002B6AE9" w:rsidP="00682A46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 dr ing </w:t>
            </w:r>
            <w:r w:rsidR="00682A4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</w:t>
            </w:r>
            <w:r w:rsidR="00B10C3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aria Bot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10D582F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B331A" w14:paraId="14581D4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012ED477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C998C07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99DEE98" w14:textId="6FB1DF47" w:rsidR="00DF6F11" w:rsidRPr="00BB331A" w:rsidRDefault="00B10C3F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Sl dr ing Mihai Senila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2AD6FA96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3678C34" w14:textId="77777777" w:rsidR="00DF6F11" w:rsidRPr="00BB331A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6"/>
      </w:tblGrid>
      <w:tr w:rsidR="00DF6F11" w:rsidRPr="00BB331A" w14:paraId="6B16E680" w14:textId="77777777" w:rsidTr="00E50E8C">
        <w:tc>
          <w:tcPr>
            <w:tcW w:w="2942" w:type="pct"/>
          </w:tcPr>
          <w:p w14:paraId="067A59D9" w14:textId="3F79BC0F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0E29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ED57ABA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ED20171" w14:textId="2267323D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  <w:r w:rsidR="000E2929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20.06.2026</w:t>
            </w: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</w:t>
            </w:r>
          </w:p>
          <w:p w14:paraId="598E3E04" w14:textId="77777777" w:rsidR="00DF6F11" w:rsidRPr="00BB331A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0EE03EF" w14:textId="77777777" w:rsidR="00DF6F11" w:rsidRPr="00BB331A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0619B18F" w14:textId="48AC4885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0E29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22BD643D" w14:textId="086ED089" w:rsidR="00DF6F11" w:rsidRPr="00BB331A" w:rsidRDefault="001C61E0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</w:t>
            </w:r>
            <w:r w:rsidR="00DF6F11"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.dr.ing.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Attila Puskas</w:t>
            </w:r>
          </w:p>
          <w:p w14:paraId="56BB2EDB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6017853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171F027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F11" w:rsidRPr="00BB331A" w14:paraId="7D9B3038" w14:textId="77777777" w:rsidTr="00E50E8C">
        <w:tc>
          <w:tcPr>
            <w:tcW w:w="2942" w:type="pct"/>
          </w:tcPr>
          <w:p w14:paraId="6895B0A3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1A64C08" w14:textId="01A5FE42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0E29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73BFC18B" w14:textId="77777777" w:rsidR="00DF6F11" w:rsidRPr="00BB331A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E70EE41" w14:textId="6A4599A8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</w:t>
            </w:r>
            <w:r w:rsidR="000E2929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24.06.2026</w:t>
            </w: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</w:t>
            </w:r>
          </w:p>
        </w:tc>
        <w:tc>
          <w:tcPr>
            <w:tcW w:w="2058" w:type="pct"/>
          </w:tcPr>
          <w:p w14:paraId="6D70F7B8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1DC5252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B33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1C4ECCAA" w14:textId="17581147" w:rsidR="00DF6F11" w:rsidRPr="00BB331A" w:rsidRDefault="001C61E0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Prof.dr.ing.</w:t>
            </w:r>
            <w:r w:rsidRPr="001C61E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Daniela Lucia Manea</w:t>
            </w:r>
          </w:p>
          <w:p w14:paraId="160E4411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C55FD65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9E6CE87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8DEBC8" w14:textId="77777777" w:rsidR="00DF6F11" w:rsidRPr="00BB331A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595C902" w14:textId="77777777" w:rsidR="00DF6F11" w:rsidRPr="00E50E8C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E50E8C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7592613">
    <w:abstractNumId w:val="1"/>
  </w:num>
  <w:num w:numId="2" w16cid:durableId="648830781">
    <w:abstractNumId w:val="3"/>
  </w:num>
  <w:num w:numId="3" w16cid:durableId="1386181375">
    <w:abstractNumId w:val="4"/>
  </w:num>
  <w:num w:numId="4" w16cid:durableId="1206530365">
    <w:abstractNumId w:val="6"/>
  </w:num>
  <w:num w:numId="5" w16cid:durableId="1854957744">
    <w:abstractNumId w:val="7"/>
  </w:num>
  <w:num w:numId="6" w16cid:durableId="955523216">
    <w:abstractNumId w:val="5"/>
  </w:num>
  <w:num w:numId="7" w16cid:durableId="1739790199">
    <w:abstractNumId w:val="2"/>
  </w:num>
  <w:num w:numId="8" w16cid:durableId="144022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6807"/>
    <w:rsid w:val="00063176"/>
    <w:rsid w:val="000750C7"/>
    <w:rsid w:val="000A3099"/>
    <w:rsid w:val="000C646E"/>
    <w:rsid w:val="000E1E03"/>
    <w:rsid w:val="000E2929"/>
    <w:rsid w:val="000E55D2"/>
    <w:rsid w:val="000E6B2C"/>
    <w:rsid w:val="00112644"/>
    <w:rsid w:val="00120E7A"/>
    <w:rsid w:val="00140BB2"/>
    <w:rsid w:val="001453F8"/>
    <w:rsid w:val="00150705"/>
    <w:rsid w:val="00164D02"/>
    <w:rsid w:val="00185811"/>
    <w:rsid w:val="001909DA"/>
    <w:rsid w:val="001A194A"/>
    <w:rsid w:val="001A4A97"/>
    <w:rsid w:val="001C61E0"/>
    <w:rsid w:val="001C6B37"/>
    <w:rsid w:val="001E2444"/>
    <w:rsid w:val="001E55B1"/>
    <w:rsid w:val="001E726F"/>
    <w:rsid w:val="001E7E58"/>
    <w:rsid w:val="001F5008"/>
    <w:rsid w:val="001F6B54"/>
    <w:rsid w:val="00200FAD"/>
    <w:rsid w:val="002151F9"/>
    <w:rsid w:val="00215372"/>
    <w:rsid w:val="00242A4D"/>
    <w:rsid w:val="002456C4"/>
    <w:rsid w:val="00272694"/>
    <w:rsid w:val="00272829"/>
    <w:rsid w:val="002A39B1"/>
    <w:rsid w:val="002B2076"/>
    <w:rsid w:val="002B6AE9"/>
    <w:rsid w:val="002D2607"/>
    <w:rsid w:val="002F1E20"/>
    <w:rsid w:val="002F6ED1"/>
    <w:rsid w:val="003030FC"/>
    <w:rsid w:val="00312A32"/>
    <w:rsid w:val="00330068"/>
    <w:rsid w:val="00332E84"/>
    <w:rsid w:val="003463C5"/>
    <w:rsid w:val="00350644"/>
    <w:rsid w:val="0036399C"/>
    <w:rsid w:val="00363DA3"/>
    <w:rsid w:val="00373E03"/>
    <w:rsid w:val="00374325"/>
    <w:rsid w:val="003773FF"/>
    <w:rsid w:val="00395924"/>
    <w:rsid w:val="003B1663"/>
    <w:rsid w:val="003B3BDF"/>
    <w:rsid w:val="003B5E4E"/>
    <w:rsid w:val="003C3715"/>
    <w:rsid w:val="003C6569"/>
    <w:rsid w:val="003E5614"/>
    <w:rsid w:val="00421205"/>
    <w:rsid w:val="00435E8E"/>
    <w:rsid w:val="00441D4B"/>
    <w:rsid w:val="00464477"/>
    <w:rsid w:val="00465B9C"/>
    <w:rsid w:val="00467486"/>
    <w:rsid w:val="004958DE"/>
    <w:rsid w:val="004B0B7F"/>
    <w:rsid w:val="004B619B"/>
    <w:rsid w:val="004D433B"/>
    <w:rsid w:val="004E728A"/>
    <w:rsid w:val="004F4E2A"/>
    <w:rsid w:val="005022A3"/>
    <w:rsid w:val="005059A8"/>
    <w:rsid w:val="00512976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A1BCC"/>
    <w:rsid w:val="005A3850"/>
    <w:rsid w:val="005D3CD6"/>
    <w:rsid w:val="005E1B5B"/>
    <w:rsid w:val="005E4C72"/>
    <w:rsid w:val="005E4F43"/>
    <w:rsid w:val="005F03FB"/>
    <w:rsid w:val="005F0C5A"/>
    <w:rsid w:val="005F705F"/>
    <w:rsid w:val="00615B27"/>
    <w:rsid w:val="006200A9"/>
    <w:rsid w:val="0063522D"/>
    <w:rsid w:val="00641525"/>
    <w:rsid w:val="00646F8E"/>
    <w:rsid w:val="00682A46"/>
    <w:rsid w:val="006A68F4"/>
    <w:rsid w:val="006B3F1B"/>
    <w:rsid w:val="006D3668"/>
    <w:rsid w:val="006D4686"/>
    <w:rsid w:val="006D6452"/>
    <w:rsid w:val="006E2856"/>
    <w:rsid w:val="006F2A14"/>
    <w:rsid w:val="006F40AB"/>
    <w:rsid w:val="0070413A"/>
    <w:rsid w:val="00704D64"/>
    <w:rsid w:val="00731F42"/>
    <w:rsid w:val="00732553"/>
    <w:rsid w:val="00741B87"/>
    <w:rsid w:val="00750A7A"/>
    <w:rsid w:val="00755D78"/>
    <w:rsid w:val="00762B44"/>
    <w:rsid w:val="007717CF"/>
    <w:rsid w:val="00775829"/>
    <w:rsid w:val="00776061"/>
    <w:rsid w:val="00796471"/>
    <w:rsid w:val="007A0A98"/>
    <w:rsid w:val="007A1AA8"/>
    <w:rsid w:val="007A4A04"/>
    <w:rsid w:val="007B4107"/>
    <w:rsid w:val="007F6D0E"/>
    <w:rsid w:val="008076F6"/>
    <w:rsid w:val="00813F84"/>
    <w:rsid w:val="008376D2"/>
    <w:rsid w:val="008617C0"/>
    <w:rsid w:val="008646F1"/>
    <w:rsid w:val="00870EFF"/>
    <w:rsid w:val="00880666"/>
    <w:rsid w:val="0088732A"/>
    <w:rsid w:val="008A48A1"/>
    <w:rsid w:val="008C0A96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62487"/>
    <w:rsid w:val="00970760"/>
    <w:rsid w:val="00973CD2"/>
    <w:rsid w:val="00973DB3"/>
    <w:rsid w:val="00980CDD"/>
    <w:rsid w:val="009A584C"/>
    <w:rsid w:val="009B41A1"/>
    <w:rsid w:val="009B7F53"/>
    <w:rsid w:val="009C5A6E"/>
    <w:rsid w:val="009E4ED5"/>
    <w:rsid w:val="00A03D9F"/>
    <w:rsid w:val="00A530B9"/>
    <w:rsid w:val="00A5426C"/>
    <w:rsid w:val="00A55667"/>
    <w:rsid w:val="00A720E4"/>
    <w:rsid w:val="00A74FB2"/>
    <w:rsid w:val="00A90350"/>
    <w:rsid w:val="00A977F1"/>
    <w:rsid w:val="00AA0149"/>
    <w:rsid w:val="00AA3253"/>
    <w:rsid w:val="00AB2178"/>
    <w:rsid w:val="00AB42B3"/>
    <w:rsid w:val="00AC14B2"/>
    <w:rsid w:val="00AD353F"/>
    <w:rsid w:val="00AF2A38"/>
    <w:rsid w:val="00AF5E2A"/>
    <w:rsid w:val="00AF6A03"/>
    <w:rsid w:val="00B015AA"/>
    <w:rsid w:val="00B10C3F"/>
    <w:rsid w:val="00B206DD"/>
    <w:rsid w:val="00B2520F"/>
    <w:rsid w:val="00B26ADF"/>
    <w:rsid w:val="00B5296A"/>
    <w:rsid w:val="00B53BB2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D7BF3"/>
    <w:rsid w:val="00BF38E4"/>
    <w:rsid w:val="00C00254"/>
    <w:rsid w:val="00C00901"/>
    <w:rsid w:val="00C17C05"/>
    <w:rsid w:val="00C23692"/>
    <w:rsid w:val="00C26E23"/>
    <w:rsid w:val="00C347F1"/>
    <w:rsid w:val="00C42475"/>
    <w:rsid w:val="00C46A3C"/>
    <w:rsid w:val="00C509FA"/>
    <w:rsid w:val="00C521E2"/>
    <w:rsid w:val="00C616DD"/>
    <w:rsid w:val="00C7672A"/>
    <w:rsid w:val="00C83D19"/>
    <w:rsid w:val="00C95E28"/>
    <w:rsid w:val="00CA49DB"/>
    <w:rsid w:val="00CC345A"/>
    <w:rsid w:val="00CD1BEF"/>
    <w:rsid w:val="00CD42B8"/>
    <w:rsid w:val="00CD5EC3"/>
    <w:rsid w:val="00CE0774"/>
    <w:rsid w:val="00CF5D4D"/>
    <w:rsid w:val="00CF7B75"/>
    <w:rsid w:val="00D103E0"/>
    <w:rsid w:val="00D20459"/>
    <w:rsid w:val="00D22FE9"/>
    <w:rsid w:val="00D27F59"/>
    <w:rsid w:val="00D36B42"/>
    <w:rsid w:val="00D44A2B"/>
    <w:rsid w:val="00D5415D"/>
    <w:rsid w:val="00D61027"/>
    <w:rsid w:val="00D63FE4"/>
    <w:rsid w:val="00D83E70"/>
    <w:rsid w:val="00D90C12"/>
    <w:rsid w:val="00D96D30"/>
    <w:rsid w:val="00DB124A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7567A"/>
    <w:rsid w:val="00E856B8"/>
    <w:rsid w:val="00EA7A2E"/>
    <w:rsid w:val="00EB596A"/>
    <w:rsid w:val="00EC0A91"/>
    <w:rsid w:val="00ED1C16"/>
    <w:rsid w:val="00EE03C8"/>
    <w:rsid w:val="00EE0BA5"/>
    <w:rsid w:val="00EE62B5"/>
    <w:rsid w:val="00EF029F"/>
    <w:rsid w:val="00EF3407"/>
    <w:rsid w:val="00F02A07"/>
    <w:rsid w:val="00F03771"/>
    <w:rsid w:val="00F03BA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5C95"/>
    <w:rsid w:val="00F96D87"/>
    <w:rsid w:val="00FA0425"/>
    <w:rsid w:val="00FA36CD"/>
    <w:rsid w:val="00FA793F"/>
    <w:rsid w:val="00FB14F2"/>
    <w:rsid w:val="00FB173F"/>
    <w:rsid w:val="00FD4B37"/>
    <w:rsid w:val="61BC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9ECFF"/>
  <w15:docId w15:val="{433EFBD0-D55F-45AF-B29A-6C5966625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3B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7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land.senila@dst.utcluj.ro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maria.pop@dst.utcluj.ro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maria.pop@dst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5138F-8CCE-4117-9A85-AE4F7021F932}"/>
</file>

<file path=customXml/itemProps2.xml><?xml version="1.0" encoding="utf-8"?>
<ds:datastoreItem xmlns:ds="http://schemas.openxmlformats.org/officeDocument/2006/customXml" ds:itemID="{E219088A-D446-41C1-9B02-35AFCD65F52C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11964DF1-F250-44A3-AD73-8F5FAF25D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A3D1C-19D7-4214-9444-81C8A05E0D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1021</Words>
  <Characters>5922</Characters>
  <Application>Microsoft Office Word</Application>
  <DocSecurity>0</DocSecurity>
  <Lines>49</Lines>
  <Paragraphs>13</Paragraphs>
  <ScaleCrop>false</ScaleCrop>
  <Company>me</Company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32</cp:revision>
  <dcterms:created xsi:type="dcterms:W3CDTF">2023-03-09T16:28:00Z</dcterms:created>
  <dcterms:modified xsi:type="dcterms:W3CDTF">2026-07-07T21:44:00Z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2026-07-07T21:43:50Z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1b956e5f-b3aa-4f76-8ba1-4692a7e9883c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